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8E48" w14:textId="77777777" w:rsidR="0036480C" w:rsidRPr="0036480C" w:rsidRDefault="0036480C" w:rsidP="0036480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6480C">
        <w:rPr>
          <w:rFonts w:ascii="Times New Roman" w:hAnsi="Times New Roman" w:cs="Times New Roman"/>
          <w:i/>
          <w:iCs/>
          <w:sz w:val="24"/>
          <w:szCs w:val="24"/>
        </w:rPr>
        <w:t>Le cabinet ALCHIMIE Avocats, Structure de 1</w:t>
      </w:r>
      <w:r w:rsidRPr="0036480C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36480C">
        <w:rPr>
          <w:rFonts w:ascii="Times New Roman" w:hAnsi="Times New Roman" w:cs="Times New Roman"/>
          <w:i/>
          <w:iCs/>
          <w:sz w:val="24"/>
          <w:szCs w:val="24"/>
        </w:rPr>
        <w:t xml:space="preserve"> avocats répartis sur 4 sites en France recherche pour son bureau </w:t>
      </w:r>
      <w:r w:rsidRPr="0036480C">
        <w:rPr>
          <w:rFonts w:ascii="Times New Roman" w:hAnsi="Times New Roman" w:cs="Times New Roman"/>
          <w:i/>
          <w:iCs/>
          <w:sz w:val="24"/>
          <w:szCs w:val="24"/>
        </w:rPr>
        <w:t>nantais</w:t>
      </w:r>
      <w:r w:rsidRPr="0036480C">
        <w:rPr>
          <w:rFonts w:ascii="Times New Roman" w:hAnsi="Times New Roman" w:cs="Times New Roman"/>
          <w:i/>
          <w:iCs/>
          <w:sz w:val="24"/>
          <w:szCs w:val="24"/>
        </w:rPr>
        <w:t xml:space="preserve"> un(e) avocat(e) junior dynamique présentant un bon bagage universitaire.</w:t>
      </w:r>
    </w:p>
    <w:p w14:paraId="011DD41B" w14:textId="77777777" w:rsidR="0036480C" w:rsidRPr="0036480C" w:rsidRDefault="0036480C" w:rsidP="0036480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6480C">
        <w:rPr>
          <w:rFonts w:ascii="Times New Roman" w:hAnsi="Times New Roman" w:cs="Times New Roman"/>
          <w:i/>
          <w:iCs/>
          <w:sz w:val="24"/>
          <w:szCs w:val="24"/>
        </w:rPr>
        <w:t>Le cabinet a une pratique réputée en droit des risques industriels, droit immobilier et de la construction, responsabilité du fait des produits et marchés publics (voir classements Décideurs).</w:t>
      </w:r>
    </w:p>
    <w:p w14:paraId="790DA266" w14:textId="705EB51F" w:rsidR="0036480C" w:rsidRPr="0036480C" w:rsidRDefault="0036480C" w:rsidP="0036480C">
      <w:pPr>
        <w:jc w:val="both"/>
        <w:rPr>
          <w:rFonts w:ascii="Times New Roman" w:hAnsi="Times New Roman" w:cs="Times New Roman"/>
          <w:sz w:val="24"/>
          <w:szCs w:val="24"/>
        </w:rPr>
      </w:pPr>
      <w:r w:rsidRPr="0036480C">
        <w:rPr>
          <w:rFonts w:ascii="Times New Roman" w:hAnsi="Times New Roman" w:cs="Times New Roman"/>
          <w:i/>
          <w:iCs/>
          <w:sz w:val="24"/>
          <w:szCs w:val="24"/>
        </w:rPr>
        <w:t xml:space="preserve">Le candidat présentera une appétence pour le droit de la construction et des assurances ainsi que de bonnes connaissances en droit des obligations.  </w:t>
      </w:r>
    </w:p>
    <w:p w14:paraId="1B1C1313" w14:textId="77777777" w:rsidR="0036480C" w:rsidRPr="0036480C" w:rsidRDefault="0036480C" w:rsidP="0036480C">
      <w:pPr>
        <w:rPr>
          <w:rFonts w:ascii="Times New Roman" w:hAnsi="Times New Roman" w:cs="Times New Roman"/>
          <w:sz w:val="24"/>
          <w:szCs w:val="24"/>
        </w:rPr>
      </w:pPr>
      <w:r w:rsidRPr="0036480C">
        <w:rPr>
          <w:rFonts w:ascii="Times New Roman" w:hAnsi="Times New Roman" w:cs="Times New Roman"/>
          <w:sz w:val="24"/>
          <w:szCs w:val="24"/>
        </w:rPr>
        <w:t xml:space="preserve">Informations complémentaires : </w:t>
      </w:r>
    </w:p>
    <w:p w14:paraId="1F1488A9" w14:textId="77777777" w:rsidR="0036480C" w:rsidRPr="0036480C" w:rsidRDefault="0036480C" w:rsidP="0036480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480C">
        <w:rPr>
          <w:rFonts w:ascii="Times New Roman" w:hAnsi="Times New Roman" w:cs="Times New Roman"/>
          <w:b/>
          <w:bCs/>
          <w:sz w:val="24"/>
          <w:szCs w:val="24"/>
        </w:rPr>
        <w:t>Années d'expérience professionnelle</w:t>
      </w:r>
      <w:r w:rsidRPr="0036480C">
        <w:rPr>
          <w:rFonts w:ascii="Times New Roman" w:hAnsi="Times New Roman" w:cs="Times New Roman"/>
          <w:sz w:val="24"/>
          <w:szCs w:val="24"/>
        </w:rPr>
        <w:t xml:space="preserve"> : </w:t>
      </w:r>
      <w:r w:rsidRPr="0036480C">
        <w:rPr>
          <w:rFonts w:ascii="Times New Roman" w:hAnsi="Times New Roman" w:cs="Times New Roman"/>
          <w:i/>
          <w:iCs/>
          <w:sz w:val="24"/>
          <w:szCs w:val="24"/>
        </w:rPr>
        <w:t>3 à moins de 5 ans</w:t>
      </w:r>
    </w:p>
    <w:p w14:paraId="71CB7D2E" w14:textId="77777777" w:rsidR="0036480C" w:rsidRPr="0036480C" w:rsidRDefault="0036480C" w:rsidP="0036480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480C">
        <w:rPr>
          <w:rFonts w:ascii="Times New Roman" w:hAnsi="Times New Roman" w:cs="Times New Roman"/>
          <w:b/>
          <w:bCs/>
          <w:sz w:val="24"/>
          <w:szCs w:val="24"/>
        </w:rPr>
        <w:t xml:space="preserve">Niveau d'anglais </w:t>
      </w:r>
      <w:proofErr w:type="spellStart"/>
      <w:r w:rsidRPr="0036480C">
        <w:rPr>
          <w:rFonts w:ascii="Times New Roman" w:hAnsi="Times New Roman" w:cs="Times New Roman"/>
          <w:b/>
          <w:bCs/>
          <w:sz w:val="24"/>
          <w:szCs w:val="24"/>
        </w:rPr>
        <w:t>demand</w:t>
      </w:r>
      <w:proofErr w:type="spellEnd"/>
      <w:r w:rsidRPr="0036480C">
        <w:rPr>
          <w:rFonts w:ascii="Times New Roman" w:hAnsi="Times New Roman" w:cs="Times New Roman"/>
          <w:b/>
          <w:bCs/>
          <w:sz w:val="24"/>
          <w:szCs w:val="24"/>
        </w:rPr>
        <w:t>�</w:t>
      </w:r>
      <w:r w:rsidRPr="0036480C">
        <w:rPr>
          <w:rFonts w:ascii="Times New Roman" w:hAnsi="Times New Roman" w:cs="Times New Roman"/>
          <w:sz w:val="24"/>
          <w:szCs w:val="24"/>
        </w:rPr>
        <w:t xml:space="preserve"> : </w:t>
      </w:r>
      <w:r w:rsidRPr="0036480C">
        <w:rPr>
          <w:rFonts w:ascii="Times New Roman" w:hAnsi="Times New Roman" w:cs="Times New Roman"/>
          <w:i/>
          <w:iCs/>
          <w:sz w:val="24"/>
          <w:szCs w:val="24"/>
        </w:rPr>
        <w:t>Usuel</w:t>
      </w:r>
    </w:p>
    <w:p w14:paraId="268E39FC" w14:textId="77777777" w:rsidR="0036480C" w:rsidRPr="0036480C" w:rsidRDefault="0036480C" w:rsidP="0036480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480C">
        <w:rPr>
          <w:rFonts w:ascii="Times New Roman" w:hAnsi="Times New Roman" w:cs="Times New Roman"/>
          <w:b/>
          <w:bCs/>
          <w:sz w:val="24"/>
          <w:szCs w:val="24"/>
        </w:rPr>
        <w:t>Adresse web du Recruteur</w:t>
      </w:r>
      <w:r w:rsidRPr="0036480C">
        <w:rPr>
          <w:rFonts w:ascii="Times New Roman" w:hAnsi="Times New Roman" w:cs="Times New Roman"/>
          <w:sz w:val="24"/>
          <w:szCs w:val="24"/>
        </w:rPr>
        <w:t xml:space="preserve"> : </w:t>
      </w:r>
      <w:hyperlink r:id="rId5" w:tgtFrame="_blank" w:history="1">
        <w:r w:rsidRPr="0036480C">
          <w:rPr>
            <w:rStyle w:val="Lienhypertexte"/>
            <w:rFonts w:ascii="Times New Roman" w:hAnsi="Times New Roman" w:cs="Times New Roman"/>
            <w:i/>
            <w:iCs/>
            <w:sz w:val="24"/>
            <w:szCs w:val="24"/>
          </w:rPr>
          <w:t>https://www.alchimie-avocats.com</w:t>
        </w:r>
      </w:hyperlink>
    </w:p>
    <w:p w14:paraId="39533E28" w14:textId="77777777" w:rsidR="0036480C" w:rsidRPr="0036480C" w:rsidRDefault="0036480C" w:rsidP="0036480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480C">
        <w:rPr>
          <w:rFonts w:ascii="Times New Roman" w:hAnsi="Times New Roman" w:cs="Times New Roman"/>
          <w:b/>
          <w:bCs/>
          <w:sz w:val="24"/>
          <w:szCs w:val="24"/>
        </w:rPr>
        <w:t>Fonction</w:t>
      </w:r>
      <w:r w:rsidRPr="0036480C">
        <w:rPr>
          <w:rFonts w:ascii="Times New Roman" w:hAnsi="Times New Roman" w:cs="Times New Roman"/>
          <w:sz w:val="24"/>
          <w:szCs w:val="24"/>
        </w:rPr>
        <w:t xml:space="preserve"> : </w:t>
      </w:r>
      <w:hyperlink r:id="rId6" w:history="1">
        <w:r w:rsidRPr="0036480C">
          <w:rPr>
            <w:rStyle w:val="Lienhypertexte"/>
            <w:rFonts w:ascii="Times New Roman" w:hAnsi="Times New Roman" w:cs="Times New Roman"/>
            <w:i/>
            <w:iCs/>
            <w:sz w:val="24"/>
            <w:szCs w:val="24"/>
          </w:rPr>
          <w:t>Collaborateurs libéraux /</w:t>
        </w:r>
      </w:hyperlink>
    </w:p>
    <w:p w14:paraId="4984548E" w14:textId="77777777" w:rsidR="0036480C" w:rsidRPr="0036480C" w:rsidRDefault="0036480C" w:rsidP="0036480C"/>
    <w:p w14:paraId="0ADAF45F" w14:textId="77777777" w:rsidR="004613BF" w:rsidRDefault="004613BF"/>
    <w:sectPr w:rsidR="00461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5315F"/>
    <w:multiLevelType w:val="multilevel"/>
    <w:tmpl w:val="8E10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52063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0C"/>
    <w:rsid w:val="0036480C"/>
    <w:rsid w:val="004613BF"/>
    <w:rsid w:val="00CA4EB7"/>
    <w:rsid w:val="00CC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48541"/>
  <w15:chartTrackingRefBased/>
  <w15:docId w15:val="{B9017FEB-32CA-43DC-9A9E-C2C716B0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4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4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4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4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4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4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4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4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4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4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4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4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48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48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48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48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48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48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4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4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4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4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4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48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48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48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4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48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480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6480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64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llage-justice.com/annonces/avocats-juristes-autres/emploi/avocats-1.html" TargetMode="External"/><Relationship Id="rId5" Type="http://schemas.openxmlformats.org/officeDocument/2006/relationships/hyperlink" Target="https://www.alchimie-avocat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776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BOUAFIA</dc:creator>
  <cp:keywords/>
  <dc:description/>
  <cp:lastModifiedBy>Samira BOUAFIA</cp:lastModifiedBy>
  <cp:revision>1</cp:revision>
  <dcterms:created xsi:type="dcterms:W3CDTF">2026-09-30T09:00:00Z</dcterms:created>
  <dcterms:modified xsi:type="dcterms:W3CDTF">2026-09-30T09:02:00Z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entifier">
    <vt:lpwstr>10865964-895b-4696-8b9a-8e776b1ead39</vt:lpwstr>
  </property>
</Properties>
</file>